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DA7" w:rsidRPr="008B7029" w:rsidRDefault="00174157" w:rsidP="00174157">
      <w:pPr>
        <w:jc w:val="center"/>
        <w:rPr>
          <w:sz w:val="28"/>
          <w:szCs w:val="28"/>
        </w:rPr>
      </w:pPr>
      <w:r w:rsidRPr="008B7029">
        <w:rPr>
          <w:sz w:val="28"/>
          <w:szCs w:val="28"/>
        </w:rPr>
        <w:t>Контроль усвоения учебного материала.</w:t>
      </w:r>
    </w:p>
    <w:p w:rsidR="00174157" w:rsidRPr="008B7029" w:rsidRDefault="00174157" w:rsidP="00174157">
      <w:pPr>
        <w:jc w:val="center"/>
        <w:rPr>
          <w:sz w:val="28"/>
          <w:szCs w:val="28"/>
        </w:rPr>
      </w:pPr>
      <w:r w:rsidRPr="008B7029">
        <w:rPr>
          <w:sz w:val="28"/>
          <w:szCs w:val="28"/>
        </w:rPr>
        <w:t>Баскетбол.</w:t>
      </w:r>
    </w:p>
    <w:p w:rsidR="00174157" w:rsidRDefault="00174157" w:rsidP="00174157">
      <w:pPr>
        <w:jc w:val="center"/>
      </w:pPr>
    </w:p>
    <w:p w:rsidR="00174157" w:rsidRPr="008B7029" w:rsidRDefault="00174157" w:rsidP="00174157">
      <w:pPr>
        <w:jc w:val="both"/>
        <w:rPr>
          <w:b/>
        </w:rPr>
      </w:pPr>
      <w:r w:rsidRPr="008B7029">
        <w:rPr>
          <w:b/>
        </w:rPr>
        <w:t>1. Впервые сборная мужская команда СССР заняла 1-е место на Олимпийских играх в …</w:t>
      </w:r>
    </w:p>
    <w:p w:rsidR="00174157" w:rsidRDefault="00174157" w:rsidP="00174157">
      <w:pPr>
        <w:jc w:val="both"/>
      </w:pPr>
      <w:r>
        <w:tab/>
        <w:t xml:space="preserve">а) </w:t>
      </w:r>
      <w:smartTag w:uri="urn:schemas-microsoft-com:office:smarttags" w:element="metricconverter">
        <w:smartTagPr>
          <w:attr w:name="ProductID" w:val="1964 г"/>
        </w:smartTagPr>
        <w:r>
          <w:t>1964 г</w:t>
        </w:r>
      </w:smartTag>
      <w:r>
        <w:t xml:space="preserve">. на </w:t>
      </w:r>
      <w:r>
        <w:rPr>
          <w:lang w:val="en-US"/>
        </w:rPr>
        <w:t>XVIII</w:t>
      </w:r>
      <w:r>
        <w:t xml:space="preserve"> Олимпийских играх;</w:t>
      </w:r>
    </w:p>
    <w:p w:rsidR="00174157" w:rsidRDefault="00174157" w:rsidP="00174157">
      <w:pPr>
        <w:jc w:val="both"/>
      </w:pPr>
      <w:r>
        <w:tab/>
        <w:t xml:space="preserve">б) </w:t>
      </w:r>
      <w:smartTag w:uri="urn:schemas-microsoft-com:office:smarttags" w:element="metricconverter">
        <w:smartTagPr>
          <w:attr w:name="ProductID" w:val="1968 г"/>
        </w:smartTagPr>
        <w:r>
          <w:t>1968 г</w:t>
        </w:r>
      </w:smartTag>
      <w:r>
        <w:t xml:space="preserve">. на </w:t>
      </w:r>
      <w:r>
        <w:rPr>
          <w:lang w:val="en-US"/>
        </w:rPr>
        <w:t>XIX</w:t>
      </w:r>
      <w:r>
        <w:t xml:space="preserve"> Олимпийских играх;</w:t>
      </w:r>
    </w:p>
    <w:p w:rsidR="00174157" w:rsidRDefault="00174157" w:rsidP="00174157">
      <w:pPr>
        <w:jc w:val="both"/>
      </w:pPr>
      <w:r>
        <w:tab/>
        <w:t xml:space="preserve">в) </w:t>
      </w:r>
      <w:smartTag w:uri="urn:schemas-microsoft-com:office:smarttags" w:element="metricconverter">
        <w:smartTagPr>
          <w:attr w:name="ProductID" w:val="1972 г"/>
        </w:smartTagPr>
        <w:r>
          <w:t>1972 г</w:t>
        </w:r>
      </w:smartTag>
      <w:r>
        <w:t xml:space="preserve">. на </w:t>
      </w:r>
      <w:r>
        <w:rPr>
          <w:lang w:val="en-US"/>
        </w:rPr>
        <w:t>XX</w:t>
      </w:r>
      <w:r>
        <w:t xml:space="preserve"> Олимпийских играх.</w:t>
      </w:r>
    </w:p>
    <w:p w:rsidR="00174157" w:rsidRPr="008B7029" w:rsidRDefault="00174157" w:rsidP="00174157">
      <w:pPr>
        <w:jc w:val="both"/>
        <w:rPr>
          <w:b/>
        </w:rPr>
      </w:pPr>
      <w:r w:rsidRPr="008B7029">
        <w:rPr>
          <w:b/>
        </w:rPr>
        <w:t>2. Сколько игроков-баскетболистов могут одновременно находиться на баскетбольной площадке во время соревнований?</w:t>
      </w:r>
    </w:p>
    <w:p w:rsidR="00174157" w:rsidRDefault="00174157" w:rsidP="00174157">
      <w:pPr>
        <w:jc w:val="both"/>
      </w:pPr>
      <w:r>
        <w:tab/>
        <w:t>а) 5 человек.</w:t>
      </w:r>
    </w:p>
    <w:p w:rsidR="00174157" w:rsidRDefault="00174157" w:rsidP="00174157">
      <w:pPr>
        <w:jc w:val="both"/>
      </w:pPr>
      <w:r>
        <w:tab/>
        <w:t>б) 10 человек.</w:t>
      </w:r>
    </w:p>
    <w:p w:rsidR="00174157" w:rsidRDefault="00174157" w:rsidP="00174157">
      <w:pPr>
        <w:jc w:val="both"/>
      </w:pPr>
      <w:r>
        <w:tab/>
        <w:t>в) 12 человек.</w:t>
      </w:r>
    </w:p>
    <w:p w:rsidR="00174157" w:rsidRPr="008B7029" w:rsidRDefault="00174157" w:rsidP="00174157">
      <w:pPr>
        <w:jc w:val="both"/>
        <w:rPr>
          <w:b/>
        </w:rPr>
      </w:pPr>
      <w:r w:rsidRPr="008B7029">
        <w:rPr>
          <w:b/>
        </w:rPr>
        <w:t>3. В игре баскетболист часто перемещается боком приставными шагами. Эти шаги выполняются …</w:t>
      </w:r>
    </w:p>
    <w:p w:rsidR="00174157" w:rsidRDefault="00174157" w:rsidP="00174157">
      <w:pPr>
        <w:jc w:val="both"/>
      </w:pPr>
      <w:r>
        <w:tab/>
        <w:t>а) подпрыгиванием;</w:t>
      </w:r>
    </w:p>
    <w:p w:rsidR="00174157" w:rsidRDefault="00174157" w:rsidP="00174157">
      <w:pPr>
        <w:jc w:val="both"/>
      </w:pPr>
      <w:r>
        <w:tab/>
        <w:t>б) как бы скольжением;</w:t>
      </w:r>
    </w:p>
    <w:p w:rsidR="00174157" w:rsidRDefault="00174157" w:rsidP="00174157">
      <w:pPr>
        <w:jc w:val="both"/>
      </w:pPr>
      <w:r>
        <w:tab/>
        <w:t>в) переступанием.</w:t>
      </w:r>
    </w:p>
    <w:p w:rsidR="008B7029" w:rsidRPr="008B7029" w:rsidRDefault="00174157" w:rsidP="00174157">
      <w:pPr>
        <w:jc w:val="both"/>
        <w:rPr>
          <w:b/>
        </w:rPr>
      </w:pPr>
      <w:r w:rsidRPr="008B7029">
        <w:rPr>
          <w:b/>
        </w:rPr>
        <w:t>4. Перед выполнением приемов баскетболист принимает стойку баскетболиста. Какое положение является ошибкой</w:t>
      </w:r>
      <w:r w:rsidR="008B7029" w:rsidRPr="008B7029">
        <w:rPr>
          <w:b/>
        </w:rPr>
        <w:t xml:space="preserve"> в данной стойке?</w:t>
      </w:r>
    </w:p>
    <w:p w:rsidR="008B7029" w:rsidRDefault="008B7029" w:rsidP="00174157">
      <w:pPr>
        <w:jc w:val="both"/>
      </w:pPr>
      <w:r>
        <w:tab/>
        <w:t>а) Ступни расставлены на ширину плеч.</w:t>
      </w:r>
    </w:p>
    <w:p w:rsidR="008B7029" w:rsidRDefault="008B7029" w:rsidP="00174157">
      <w:pPr>
        <w:jc w:val="both"/>
      </w:pPr>
      <w:r>
        <w:tab/>
        <w:t>б) Одна нога выставлена вперед.</w:t>
      </w:r>
    </w:p>
    <w:p w:rsidR="008B7029" w:rsidRDefault="008B7029" w:rsidP="00174157">
      <w:pPr>
        <w:jc w:val="both"/>
      </w:pPr>
      <w:r>
        <w:tab/>
        <w:t>в) Ноги выпрямлены в коленях.</w:t>
      </w:r>
    </w:p>
    <w:p w:rsidR="008B7029" w:rsidRDefault="008B7029" w:rsidP="00174157">
      <w:pPr>
        <w:jc w:val="both"/>
      </w:pPr>
      <w:r>
        <w:tab/>
        <w:t>г) Масса тела равномерно распределена на обеих ногах.</w:t>
      </w:r>
    </w:p>
    <w:p w:rsidR="00174157" w:rsidRPr="00653B62" w:rsidRDefault="00174157" w:rsidP="00174157">
      <w:pPr>
        <w:jc w:val="both"/>
        <w:rPr>
          <w:b/>
        </w:rPr>
      </w:pPr>
      <w:r w:rsidRPr="00653B62">
        <w:rPr>
          <w:b/>
        </w:rPr>
        <w:t xml:space="preserve"> </w:t>
      </w:r>
      <w:r w:rsidR="008B7029" w:rsidRPr="00653B62">
        <w:rPr>
          <w:b/>
        </w:rPr>
        <w:t xml:space="preserve">5. </w:t>
      </w:r>
      <w:r w:rsidR="00653B62" w:rsidRPr="00653B62">
        <w:rPr>
          <w:b/>
        </w:rPr>
        <w:t>Нельзя делать передачу партнеру, если он …</w:t>
      </w:r>
    </w:p>
    <w:p w:rsidR="00653B62" w:rsidRDefault="00653B62" w:rsidP="00174157">
      <w:pPr>
        <w:jc w:val="both"/>
      </w:pPr>
      <w:r>
        <w:tab/>
        <w:t>а) находится позади вас;</w:t>
      </w:r>
    </w:p>
    <w:p w:rsidR="00653B62" w:rsidRDefault="00653B62" w:rsidP="00174157">
      <w:pPr>
        <w:jc w:val="both"/>
      </w:pPr>
      <w:r>
        <w:tab/>
        <w:t>б) находится далеко от вас;</w:t>
      </w:r>
    </w:p>
    <w:p w:rsidR="00653B62" w:rsidRDefault="00653B62" w:rsidP="00653B62">
      <w:pPr>
        <w:ind w:firstLine="708"/>
        <w:jc w:val="both"/>
      </w:pPr>
      <w:r>
        <w:t>в) не смотрит на вас;</w:t>
      </w:r>
    </w:p>
    <w:p w:rsidR="00653B62" w:rsidRDefault="00653B62" w:rsidP="00653B62">
      <w:pPr>
        <w:ind w:firstLine="708"/>
        <w:jc w:val="both"/>
      </w:pPr>
      <w:r>
        <w:t>г) «оторвался» от соперника.</w:t>
      </w:r>
    </w:p>
    <w:p w:rsidR="00653B62" w:rsidRPr="00653B62" w:rsidRDefault="00653B62" w:rsidP="00653B62">
      <w:pPr>
        <w:jc w:val="both"/>
        <w:rPr>
          <w:b/>
        </w:rPr>
      </w:pPr>
      <w:r w:rsidRPr="00653B62">
        <w:rPr>
          <w:b/>
        </w:rPr>
        <w:t>6. Что является ошибкой при ловле баскетбольного мяча?</w:t>
      </w:r>
    </w:p>
    <w:p w:rsidR="00653B62" w:rsidRDefault="00653B62" w:rsidP="00653B62">
      <w:pPr>
        <w:jc w:val="both"/>
      </w:pPr>
      <w:r>
        <w:tab/>
        <w:t>а) Ловля мяча с амортизацией сгибанием рук.</w:t>
      </w:r>
    </w:p>
    <w:p w:rsidR="00653B62" w:rsidRDefault="00653B62" w:rsidP="00653B62">
      <w:pPr>
        <w:jc w:val="both"/>
      </w:pPr>
      <w:r>
        <w:tab/>
        <w:t>б) Ловля на прямые руки.</w:t>
      </w:r>
    </w:p>
    <w:p w:rsidR="00653B62" w:rsidRDefault="00653B62" w:rsidP="00653B62">
      <w:pPr>
        <w:jc w:val="both"/>
      </w:pPr>
      <w:r>
        <w:tab/>
        <w:t>в) Ловля мяча на уровне груди.</w:t>
      </w:r>
    </w:p>
    <w:p w:rsidR="00653B62" w:rsidRDefault="00653B62" w:rsidP="00653B62">
      <w:pPr>
        <w:jc w:val="both"/>
      </w:pPr>
      <w:r>
        <w:tab/>
        <w:t>г) Сближение кистей рук и расстановка пальцев.</w:t>
      </w:r>
    </w:p>
    <w:p w:rsidR="00653B62" w:rsidRPr="00653B62" w:rsidRDefault="00653B62" w:rsidP="00653B62">
      <w:pPr>
        <w:jc w:val="both"/>
        <w:rPr>
          <w:b/>
        </w:rPr>
      </w:pPr>
      <w:r w:rsidRPr="00653B62">
        <w:rPr>
          <w:b/>
        </w:rPr>
        <w:t>7. При ведении мяча наиболее частой ошибкой является …</w:t>
      </w:r>
    </w:p>
    <w:p w:rsidR="00653B62" w:rsidRDefault="00653B62" w:rsidP="00653B62">
      <w:pPr>
        <w:jc w:val="both"/>
      </w:pPr>
      <w:r>
        <w:tab/>
        <w:t>а) «шлепанье» по мячу расслабленной рукой;</w:t>
      </w:r>
    </w:p>
    <w:p w:rsidR="00653B62" w:rsidRDefault="00653B62" w:rsidP="00653B62">
      <w:pPr>
        <w:jc w:val="both"/>
      </w:pPr>
      <w:r>
        <w:tab/>
        <w:t>б) ведение мяча толчком руки;</w:t>
      </w:r>
    </w:p>
    <w:p w:rsidR="00653B62" w:rsidRDefault="00653B62" w:rsidP="00653B62">
      <w:pPr>
        <w:jc w:val="both"/>
      </w:pPr>
      <w:r>
        <w:tab/>
        <w:t>в) мягкая встреча мяча с рукой.</w:t>
      </w:r>
    </w:p>
    <w:p w:rsidR="00653B62" w:rsidRPr="00653B62" w:rsidRDefault="00653B62" w:rsidP="00653B62">
      <w:pPr>
        <w:jc w:val="both"/>
        <w:rPr>
          <w:b/>
        </w:rPr>
      </w:pPr>
      <w:r w:rsidRPr="00653B62">
        <w:rPr>
          <w:b/>
        </w:rPr>
        <w:t>8. Остановку баскетболист применяет для внезапного прекращения движения. Какое из положений правильно при выполнении остановки?</w:t>
      </w:r>
    </w:p>
    <w:p w:rsidR="00653B62" w:rsidRDefault="00653B62" w:rsidP="00653B62">
      <w:pPr>
        <w:jc w:val="both"/>
      </w:pPr>
      <w:r>
        <w:tab/>
        <w:t>а) Остановка выполнена на согнутые ноги.</w:t>
      </w:r>
    </w:p>
    <w:p w:rsidR="00653B62" w:rsidRDefault="00653B62" w:rsidP="00653B62">
      <w:pPr>
        <w:jc w:val="both"/>
      </w:pPr>
      <w:r>
        <w:tab/>
        <w:t>б) Перенесен центр массы тела на выставленную вперед ногу.</w:t>
      </w:r>
    </w:p>
    <w:p w:rsidR="00653B62" w:rsidRDefault="00653B62" w:rsidP="00653B62">
      <w:pPr>
        <w:jc w:val="both"/>
      </w:pPr>
      <w:r>
        <w:tab/>
        <w:t>в) Остановка выполнена на прямые ноги.</w:t>
      </w:r>
    </w:p>
    <w:p w:rsidR="00653B62" w:rsidRDefault="00653B62" w:rsidP="00653B62">
      <w:pPr>
        <w:ind w:firstLine="708"/>
        <w:jc w:val="both"/>
      </w:pPr>
      <w:r>
        <w:t>г) Стопы поставлены на одну фронтальную линию.</w:t>
      </w:r>
    </w:p>
    <w:p w:rsidR="00653B62" w:rsidRPr="00753D90" w:rsidRDefault="000F13BE" w:rsidP="00653B62">
      <w:pPr>
        <w:jc w:val="both"/>
        <w:rPr>
          <w:b/>
        </w:rPr>
      </w:pPr>
      <w:r w:rsidRPr="00753D90">
        <w:rPr>
          <w:b/>
        </w:rPr>
        <w:t>9. Нельзя вырывать мяч у соперника …</w:t>
      </w:r>
    </w:p>
    <w:p w:rsidR="000F13BE" w:rsidRDefault="000F13BE" w:rsidP="00653B62">
      <w:pPr>
        <w:jc w:val="both"/>
      </w:pPr>
      <w:r>
        <w:tab/>
        <w:t>а) захватом мяча двумя руками;</w:t>
      </w:r>
    </w:p>
    <w:p w:rsidR="000F13BE" w:rsidRDefault="000F13BE" w:rsidP="00653B62">
      <w:pPr>
        <w:jc w:val="both"/>
      </w:pPr>
      <w:r>
        <w:tab/>
        <w:t>б) захватом мяча одной рукой;</w:t>
      </w:r>
    </w:p>
    <w:p w:rsidR="000F13BE" w:rsidRDefault="000F13BE" w:rsidP="00653B62">
      <w:pPr>
        <w:jc w:val="both"/>
      </w:pPr>
      <w:r>
        <w:tab/>
        <w:t>в) ударом кулака;</w:t>
      </w:r>
    </w:p>
    <w:p w:rsidR="000F13BE" w:rsidRDefault="000F13BE" w:rsidP="00653B62">
      <w:pPr>
        <w:jc w:val="both"/>
      </w:pPr>
      <w:r>
        <w:tab/>
        <w:t>г) направлением рывка снизу-вверх.</w:t>
      </w:r>
    </w:p>
    <w:p w:rsidR="000F13BE" w:rsidRPr="00753D90" w:rsidRDefault="000F13BE" w:rsidP="00653B62">
      <w:pPr>
        <w:jc w:val="both"/>
        <w:rPr>
          <w:b/>
        </w:rPr>
      </w:pPr>
      <w:r w:rsidRPr="00753D90">
        <w:rPr>
          <w:b/>
        </w:rPr>
        <w:t>10. На рис. 7 показан способ передачи мяча …</w:t>
      </w:r>
    </w:p>
    <w:p w:rsidR="000F13BE" w:rsidRDefault="000F13BE" w:rsidP="00653B62">
      <w:pPr>
        <w:jc w:val="both"/>
      </w:pPr>
      <w:r>
        <w:tab/>
        <w:t>а) двумя руками от живота;</w:t>
      </w:r>
    </w:p>
    <w:p w:rsidR="000F13BE" w:rsidRDefault="000F13BE" w:rsidP="00653B62">
      <w:pPr>
        <w:jc w:val="both"/>
      </w:pPr>
      <w:r>
        <w:tab/>
        <w:t>б) двумя руками от груди;</w:t>
      </w:r>
    </w:p>
    <w:p w:rsidR="000F13BE" w:rsidRDefault="000F13BE" w:rsidP="00653B62">
      <w:pPr>
        <w:jc w:val="both"/>
      </w:pPr>
      <w:r>
        <w:lastRenderedPageBreak/>
        <w:tab/>
        <w:t>в) двумя руками от головы.</w:t>
      </w:r>
    </w:p>
    <w:p w:rsidR="000F13BE" w:rsidRPr="00753D90" w:rsidRDefault="000F13BE" w:rsidP="00653B62">
      <w:pPr>
        <w:jc w:val="both"/>
        <w:rPr>
          <w:b/>
        </w:rPr>
      </w:pPr>
      <w:r w:rsidRPr="00753D90">
        <w:rPr>
          <w:b/>
        </w:rPr>
        <w:t>11. При броске мяча одной рукой от плеча с места ошибкой является …</w:t>
      </w:r>
    </w:p>
    <w:p w:rsidR="000F13BE" w:rsidRDefault="000F13BE" w:rsidP="00653B62">
      <w:pPr>
        <w:jc w:val="both"/>
      </w:pPr>
      <w:r>
        <w:tab/>
        <w:t>а) разгибание ног в коленных суставах;</w:t>
      </w:r>
    </w:p>
    <w:p w:rsidR="000F13BE" w:rsidRDefault="000F13BE" w:rsidP="00653B62">
      <w:pPr>
        <w:jc w:val="both"/>
      </w:pPr>
      <w:r>
        <w:tab/>
        <w:t>б) вынос рук с мячом по средней линии лица;</w:t>
      </w:r>
    </w:p>
    <w:p w:rsidR="000F13BE" w:rsidRDefault="000F13BE" w:rsidP="00653B62">
      <w:pPr>
        <w:jc w:val="both"/>
      </w:pPr>
      <w:r>
        <w:tab/>
        <w:t>в) вынос руки с мячом сбоку от лица;</w:t>
      </w:r>
    </w:p>
    <w:p w:rsidR="000F13BE" w:rsidRDefault="000F13BE" w:rsidP="00653B62">
      <w:pPr>
        <w:jc w:val="both"/>
      </w:pPr>
      <w:r>
        <w:tab/>
        <w:t>г) заключительное движение кистью.</w:t>
      </w:r>
    </w:p>
    <w:p w:rsidR="000F13BE" w:rsidRPr="00753D90" w:rsidRDefault="000F13BE" w:rsidP="00653B62">
      <w:pPr>
        <w:jc w:val="both"/>
        <w:rPr>
          <w:b/>
        </w:rPr>
      </w:pPr>
      <w:r w:rsidRPr="00753D90">
        <w:rPr>
          <w:b/>
        </w:rPr>
        <w:t>12. Бросок мяча одной рукой от плеча в движении считается одним из основных и самым простым в баскетболе. Что является ошибкой в сочетании приемов «ведение – два шага – бросок»?</w:t>
      </w:r>
    </w:p>
    <w:p w:rsidR="000F13BE" w:rsidRDefault="000F13BE" w:rsidP="00653B62">
      <w:pPr>
        <w:jc w:val="both"/>
      </w:pPr>
      <w:r>
        <w:tab/>
        <w:t>а) Выполнение широких шагов.</w:t>
      </w:r>
    </w:p>
    <w:p w:rsidR="000F13BE" w:rsidRDefault="000F13BE" w:rsidP="00653B62">
      <w:pPr>
        <w:jc w:val="both"/>
      </w:pPr>
      <w:r>
        <w:tab/>
        <w:t>б) Ловля мяча в опорном положении.</w:t>
      </w:r>
    </w:p>
    <w:p w:rsidR="000F13BE" w:rsidRDefault="000F13BE" w:rsidP="00653B62">
      <w:pPr>
        <w:jc w:val="both"/>
      </w:pPr>
      <w:r>
        <w:tab/>
        <w:t>в) Выпрыгивание вверх при броске мяча.</w:t>
      </w:r>
    </w:p>
    <w:p w:rsidR="000F13BE" w:rsidRDefault="000F13BE" w:rsidP="00653B62">
      <w:pPr>
        <w:jc w:val="both"/>
      </w:pPr>
      <w:r>
        <w:tab/>
        <w:t>г) Бросок мяча правой рукой при отталкивании левой ногой.</w:t>
      </w:r>
    </w:p>
    <w:p w:rsidR="000F13BE" w:rsidRPr="00753D90" w:rsidRDefault="000F13BE" w:rsidP="00653B62">
      <w:pPr>
        <w:jc w:val="both"/>
        <w:rPr>
          <w:b/>
        </w:rPr>
      </w:pPr>
      <w:r w:rsidRPr="00753D90">
        <w:rPr>
          <w:b/>
        </w:rPr>
        <w:t>13. Выполняя ведение мяча и сближаясь с соперником, игрок защищает мяч …</w:t>
      </w:r>
    </w:p>
    <w:p w:rsidR="000F13BE" w:rsidRDefault="000F13BE" w:rsidP="00653B62">
      <w:pPr>
        <w:jc w:val="both"/>
      </w:pPr>
      <w:r>
        <w:tab/>
        <w:t>а) отталкивая соперника рукой;</w:t>
      </w:r>
    </w:p>
    <w:p w:rsidR="000F13BE" w:rsidRDefault="000F13BE" w:rsidP="00653B62">
      <w:pPr>
        <w:jc w:val="both"/>
      </w:pPr>
      <w:r>
        <w:tab/>
        <w:t>б) поворачиваясь к сопернику спиной;</w:t>
      </w:r>
    </w:p>
    <w:p w:rsidR="000F13BE" w:rsidRDefault="000F13BE" w:rsidP="00653B62">
      <w:pPr>
        <w:jc w:val="both"/>
      </w:pPr>
      <w:r>
        <w:tab/>
        <w:t>в) небольшим наклоном и поворотом туловища от соперника.</w:t>
      </w:r>
    </w:p>
    <w:p w:rsidR="00753D90" w:rsidRPr="00753D90" w:rsidRDefault="00753D90" w:rsidP="00653B62">
      <w:pPr>
        <w:jc w:val="both"/>
        <w:rPr>
          <w:b/>
        </w:rPr>
      </w:pPr>
      <w:r w:rsidRPr="00753D90">
        <w:rPr>
          <w:b/>
        </w:rPr>
        <w:t>14. При выходе к кольцу сбоку наиболее результативным оказывается бросок:</w:t>
      </w:r>
    </w:p>
    <w:p w:rsidR="00753D90" w:rsidRDefault="00753D90" w:rsidP="00653B62">
      <w:pPr>
        <w:jc w:val="both"/>
      </w:pPr>
      <w:r>
        <w:tab/>
        <w:t>а) с отскоком мяча от щита;</w:t>
      </w:r>
    </w:p>
    <w:p w:rsidR="00753D90" w:rsidRDefault="00753D90" w:rsidP="00653B62">
      <w:pPr>
        <w:jc w:val="both"/>
      </w:pPr>
      <w:r>
        <w:tab/>
        <w:t>б) «чистый» бросок мяча в кольцо.</w:t>
      </w:r>
    </w:p>
    <w:p w:rsidR="00753D90" w:rsidRPr="00753D90" w:rsidRDefault="00753D90" w:rsidP="00653B62">
      <w:pPr>
        <w:jc w:val="both"/>
        <w:rPr>
          <w:b/>
        </w:rPr>
      </w:pPr>
      <w:r w:rsidRPr="00753D90">
        <w:rPr>
          <w:b/>
        </w:rPr>
        <w:t>15. Какие действия при обводке соперника наиболее правильны?</w:t>
      </w:r>
    </w:p>
    <w:p w:rsidR="00753D90" w:rsidRDefault="00753D90" w:rsidP="00653B62">
      <w:pPr>
        <w:jc w:val="both"/>
      </w:pPr>
      <w:r>
        <w:tab/>
        <w:t>а) Чередование ведения мяча правой и левой рукой.</w:t>
      </w:r>
    </w:p>
    <w:p w:rsidR="00753D90" w:rsidRDefault="00753D90" w:rsidP="00653B62">
      <w:pPr>
        <w:jc w:val="both"/>
      </w:pPr>
      <w:r>
        <w:tab/>
        <w:t>б) Ведение мяча дальней по отношению к сопернику рукой.</w:t>
      </w:r>
    </w:p>
    <w:p w:rsidR="00753D90" w:rsidRDefault="00753D90" w:rsidP="00653B62">
      <w:pPr>
        <w:jc w:val="both"/>
      </w:pPr>
      <w:r>
        <w:tab/>
        <w:t>в) Ведение мяча ближней по отношению к сопернику рукой.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16. При выполнении «чистого» броска в кольцо (без отскока от щита) баскетболист фиксирует свой взгляд …</w:t>
      </w:r>
    </w:p>
    <w:p w:rsidR="00BF268B" w:rsidRDefault="00BF268B" w:rsidP="00653B62">
      <w:pPr>
        <w:jc w:val="both"/>
      </w:pPr>
      <w:r>
        <w:tab/>
        <w:t>а) на ближнем крае кольца;</w:t>
      </w:r>
    </w:p>
    <w:p w:rsidR="00BF268B" w:rsidRDefault="00BF268B" w:rsidP="00653B62">
      <w:pPr>
        <w:jc w:val="both"/>
      </w:pPr>
      <w:r>
        <w:tab/>
        <w:t>б) на дальнем крае кольца;</w:t>
      </w:r>
    </w:p>
    <w:p w:rsidR="00BF268B" w:rsidRDefault="00BF268B" w:rsidP="00653B62">
      <w:pPr>
        <w:jc w:val="both"/>
      </w:pPr>
      <w:r>
        <w:tab/>
        <w:t>в) на малом квадрате на щите.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17. Допускается ли команда до соревнований, если в ее составе менее 5 человек?</w:t>
      </w:r>
    </w:p>
    <w:p w:rsidR="00BF268B" w:rsidRDefault="00BF268B" w:rsidP="00653B62">
      <w:pPr>
        <w:jc w:val="both"/>
      </w:pPr>
      <w:r>
        <w:tab/>
        <w:t>а) Допускается.</w:t>
      </w:r>
    </w:p>
    <w:p w:rsidR="00BF268B" w:rsidRDefault="00BF268B" w:rsidP="00653B62">
      <w:pPr>
        <w:jc w:val="both"/>
      </w:pPr>
      <w:r>
        <w:tab/>
        <w:t>б) Не допускается.</w:t>
      </w:r>
    </w:p>
    <w:p w:rsidR="00BF268B" w:rsidRDefault="00BF268B" w:rsidP="00653B62">
      <w:pPr>
        <w:jc w:val="both"/>
      </w:pPr>
      <w:r>
        <w:tab/>
        <w:t>в) Допускается с согласия соперников.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18. Команда получает 3 очка при попадании мяча в кольцо, если мяч брошен …</w:t>
      </w:r>
    </w:p>
    <w:p w:rsidR="00BF268B" w:rsidRDefault="00BF268B" w:rsidP="00653B62">
      <w:pPr>
        <w:jc w:val="both"/>
      </w:pPr>
      <w:r>
        <w:tab/>
        <w:t>а) с линии штрафного броска;</w:t>
      </w:r>
    </w:p>
    <w:p w:rsidR="00BF268B" w:rsidRDefault="00BF268B" w:rsidP="00653B62">
      <w:pPr>
        <w:jc w:val="both"/>
      </w:pPr>
      <w:r>
        <w:tab/>
        <w:t>б) из-под щита;</w:t>
      </w:r>
    </w:p>
    <w:p w:rsidR="00BF268B" w:rsidRDefault="00BF268B" w:rsidP="00653B62">
      <w:pPr>
        <w:jc w:val="both"/>
      </w:pPr>
      <w:r>
        <w:tab/>
        <w:t>в) из-за линии трехочковой зоны.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19. На каком расстоянии от игрока, вбрасывающего мяч, должны находиться другие игроки?</w:t>
      </w:r>
    </w:p>
    <w:p w:rsidR="00BF268B" w:rsidRDefault="00BF268B" w:rsidP="00653B62">
      <w:pPr>
        <w:jc w:val="both"/>
      </w:pPr>
      <w:r>
        <w:tab/>
        <w:t xml:space="preserve">а) Не менее </w:t>
      </w:r>
      <w:smartTag w:uri="urn:schemas-microsoft-com:office:smarttags" w:element="metricconverter">
        <w:smartTagPr>
          <w:attr w:name="ProductID" w:val="1 м"/>
        </w:smartTagPr>
        <w:r>
          <w:t>1 м</w:t>
        </w:r>
      </w:smartTag>
      <w:r>
        <w:t>.</w:t>
      </w:r>
    </w:p>
    <w:p w:rsidR="00BF268B" w:rsidRDefault="00BF268B" w:rsidP="00653B62">
      <w:pPr>
        <w:jc w:val="both"/>
      </w:pPr>
      <w:r>
        <w:tab/>
        <w:t xml:space="preserve">б) Не менее </w:t>
      </w:r>
      <w:smartTag w:uri="urn:schemas-microsoft-com:office:smarttags" w:element="metricconverter">
        <w:smartTagPr>
          <w:attr w:name="ProductID" w:val="1,5 м"/>
        </w:smartTagPr>
        <w:r>
          <w:t>1,5 м</w:t>
        </w:r>
      </w:smartTag>
      <w:r>
        <w:t>.</w:t>
      </w:r>
    </w:p>
    <w:p w:rsidR="00BF268B" w:rsidRDefault="00BF268B" w:rsidP="00653B62">
      <w:pPr>
        <w:jc w:val="both"/>
      </w:pPr>
      <w:r>
        <w:tab/>
        <w:t xml:space="preserve">в) Не менее </w:t>
      </w:r>
      <w:smartTag w:uri="urn:schemas-microsoft-com:office:smarttags" w:element="metricconverter">
        <w:smartTagPr>
          <w:attr w:name="ProductID" w:val="2 м"/>
        </w:smartTagPr>
        <w:r>
          <w:t>2 м</w:t>
        </w:r>
      </w:smartTag>
      <w:r>
        <w:t>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20. При выполнении штрафного броска каждое попадание засчитывается …</w:t>
      </w:r>
    </w:p>
    <w:p w:rsidR="00BF268B" w:rsidRDefault="00BF268B" w:rsidP="00653B62">
      <w:pPr>
        <w:jc w:val="both"/>
      </w:pPr>
      <w:r>
        <w:tab/>
        <w:t>а) за одно очко;</w:t>
      </w:r>
    </w:p>
    <w:p w:rsidR="00BF268B" w:rsidRDefault="00BF268B" w:rsidP="00653B62">
      <w:pPr>
        <w:jc w:val="both"/>
      </w:pPr>
      <w:r>
        <w:tab/>
        <w:t>б) за два очка;</w:t>
      </w:r>
    </w:p>
    <w:p w:rsidR="00BF268B" w:rsidRDefault="00BF268B" w:rsidP="00653B62">
      <w:pPr>
        <w:jc w:val="both"/>
      </w:pPr>
      <w:r>
        <w:tab/>
        <w:t>в) за три очка.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21. Игрок, остановившийся после ведения мяча, не имеет права …</w:t>
      </w:r>
    </w:p>
    <w:p w:rsidR="00BF268B" w:rsidRDefault="00BF268B" w:rsidP="00653B62">
      <w:pPr>
        <w:jc w:val="both"/>
      </w:pPr>
      <w:r>
        <w:tab/>
        <w:t>а) выполнить передачу мяча партнеру;</w:t>
      </w:r>
    </w:p>
    <w:p w:rsidR="00BF268B" w:rsidRDefault="00BF268B" w:rsidP="00653B62">
      <w:pPr>
        <w:jc w:val="both"/>
      </w:pPr>
      <w:r>
        <w:tab/>
        <w:t>б) выполнить бросок мяча в кольцо;</w:t>
      </w:r>
    </w:p>
    <w:p w:rsidR="00BF268B" w:rsidRDefault="00BF268B" w:rsidP="00653B62">
      <w:pPr>
        <w:jc w:val="both"/>
      </w:pPr>
      <w:r>
        <w:tab/>
        <w:t>в) возобновить ведение мяча.</w:t>
      </w:r>
    </w:p>
    <w:p w:rsidR="00BF268B" w:rsidRPr="00E96697" w:rsidRDefault="00BF268B" w:rsidP="00653B62">
      <w:pPr>
        <w:jc w:val="both"/>
        <w:rPr>
          <w:b/>
        </w:rPr>
      </w:pPr>
      <w:r w:rsidRPr="00E96697">
        <w:rPr>
          <w:b/>
        </w:rPr>
        <w:t>22. При потере мяча все игроки переходят к защитным действиям</w:t>
      </w:r>
      <w:r w:rsidR="00E96697" w:rsidRPr="00E96697">
        <w:rPr>
          <w:b/>
        </w:rPr>
        <w:t>. Защитник должен занять позицию …</w:t>
      </w:r>
    </w:p>
    <w:p w:rsidR="00E96697" w:rsidRDefault="00E96697" w:rsidP="00653B62">
      <w:pPr>
        <w:jc w:val="both"/>
      </w:pPr>
      <w:r>
        <w:lastRenderedPageBreak/>
        <w:tab/>
        <w:t>а) между нападающим и корзиной, которую он защищает;</w:t>
      </w:r>
    </w:p>
    <w:p w:rsidR="00E96697" w:rsidRDefault="00E96697" w:rsidP="00653B62">
      <w:pPr>
        <w:jc w:val="both"/>
      </w:pPr>
      <w:r>
        <w:tab/>
        <w:t>б) сбоку от нападающего;</w:t>
      </w:r>
    </w:p>
    <w:p w:rsidR="00E96697" w:rsidRDefault="00E96697" w:rsidP="00653B62">
      <w:pPr>
        <w:jc w:val="both"/>
      </w:pPr>
      <w:r>
        <w:tab/>
        <w:t>в) под своим щитом в готовности поймать отскочивший от щита мяч.</w:t>
      </w:r>
    </w:p>
    <w:p w:rsidR="00E96697" w:rsidRPr="002713F8" w:rsidRDefault="00F10FF1" w:rsidP="00653B62">
      <w:pPr>
        <w:jc w:val="both"/>
        <w:rPr>
          <w:b/>
        </w:rPr>
      </w:pPr>
      <w:r w:rsidRPr="002713F8">
        <w:rPr>
          <w:b/>
        </w:rPr>
        <w:t>23. Перехват мяча – это активный прием защиты. Успех в перехвате мяча в основном зависит от …</w:t>
      </w:r>
    </w:p>
    <w:p w:rsidR="00F10FF1" w:rsidRDefault="00F10FF1" w:rsidP="00653B62">
      <w:pPr>
        <w:jc w:val="both"/>
      </w:pPr>
      <w:r>
        <w:tab/>
        <w:t>а) расстояния между игроками;</w:t>
      </w:r>
    </w:p>
    <w:p w:rsidR="00F10FF1" w:rsidRDefault="00F10FF1" w:rsidP="00653B62">
      <w:pPr>
        <w:jc w:val="both"/>
      </w:pPr>
      <w:r>
        <w:tab/>
        <w:t>б) своевременности и быстроты перехвата мяча;</w:t>
      </w:r>
    </w:p>
    <w:p w:rsidR="00F10FF1" w:rsidRDefault="00F10FF1" w:rsidP="00653B62">
      <w:pPr>
        <w:jc w:val="both"/>
      </w:pPr>
      <w:r>
        <w:tab/>
        <w:t>в) скорости передачи мяча между партнерами.</w:t>
      </w:r>
    </w:p>
    <w:p w:rsidR="00F10FF1" w:rsidRPr="002713F8" w:rsidRDefault="00F10FF1" w:rsidP="00653B62">
      <w:pPr>
        <w:jc w:val="both"/>
        <w:rPr>
          <w:b/>
        </w:rPr>
      </w:pPr>
      <w:r w:rsidRPr="002713F8">
        <w:rPr>
          <w:b/>
        </w:rPr>
        <w:t>24. Неправильный прием мяча часто приводит к повреждению пальцев. Каковы правильные действия травмированного игрока?</w:t>
      </w:r>
    </w:p>
    <w:p w:rsidR="00F10FF1" w:rsidRDefault="00F10FF1" w:rsidP="00653B62">
      <w:pPr>
        <w:jc w:val="both"/>
      </w:pPr>
      <w:r>
        <w:tab/>
        <w:t>а) Продолжить занятие до конца.</w:t>
      </w:r>
    </w:p>
    <w:p w:rsidR="00F10FF1" w:rsidRDefault="00F10FF1" w:rsidP="00653B62">
      <w:pPr>
        <w:jc w:val="both"/>
      </w:pPr>
      <w:r>
        <w:tab/>
        <w:t>б) Согреть поврежденное место и наложить тугую повязку.</w:t>
      </w:r>
    </w:p>
    <w:p w:rsidR="00F10FF1" w:rsidRDefault="00F10FF1" w:rsidP="00653B62">
      <w:pPr>
        <w:jc w:val="both"/>
      </w:pPr>
      <w:r>
        <w:tab/>
        <w:t>в) Охладить поврежденное место и наложить тугую повязку.</w:t>
      </w:r>
    </w:p>
    <w:p w:rsidR="00F10FF1" w:rsidRPr="002713F8" w:rsidRDefault="00F10FF1" w:rsidP="00653B62">
      <w:pPr>
        <w:jc w:val="both"/>
        <w:rPr>
          <w:b/>
        </w:rPr>
      </w:pPr>
      <w:r w:rsidRPr="002713F8">
        <w:rPr>
          <w:b/>
        </w:rPr>
        <w:t>25. Играя в зоне нападения, нельзя выполнить передачу …</w:t>
      </w:r>
    </w:p>
    <w:p w:rsidR="00F10FF1" w:rsidRDefault="00F10FF1" w:rsidP="00653B62">
      <w:pPr>
        <w:jc w:val="both"/>
      </w:pPr>
      <w:r>
        <w:tab/>
        <w:t>а) в сторону кольца соперника;</w:t>
      </w:r>
    </w:p>
    <w:p w:rsidR="00F10FF1" w:rsidRDefault="00F10FF1" w:rsidP="00653B62">
      <w:pPr>
        <w:jc w:val="both"/>
      </w:pPr>
      <w:r>
        <w:tab/>
        <w:t>б) в свою зону защиты;</w:t>
      </w:r>
    </w:p>
    <w:p w:rsidR="00F10FF1" w:rsidRDefault="00F10FF1" w:rsidP="00653B62">
      <w:pPr>
        <w:jc w:val="both"/>
      </w:pPr>
      <w:r>
        <w:tab/>
        <w:t>в) игроку в зоне штрафного броска.</w:t>
      </w:r>
    </w:p>
    <w:p w:rsidR="00F10FF1" w:rsidRPr="002713F8" w:rsidRDefault="00F10FF1" w:rsidP="00653B62">
      <w:pPr>
        <w:jc w:val="both"/>
        <w:rPr>
          <w:b/>
        </w:rPr>
      </w:pPr>
      <w:r w:rsidRPr="002713F8">
        <w:rPr>
          <w:b/>
        </w:rPr>
        <w:t>26. Выберите вариант, который обозначает жест судьи – «перерыв в игре (рис. 8).</w:t>
      </w:r>
    </w:p>
    <w:p w:rsidR="00F10FF1" w:rsidRDefault="00F10FF1" w:rsidP="00653B62">
      <w:pPr>
        <w:jc w:val="both"/>
      </w:pPr>
      <w:r>
        <w:tab/>
        <w:t>а) 1;</w:t>
      </w:r>
    </w:p>
    <w:p w:rsidR="00F10FF1" w:rsidRDefault="00F10FF1" w:rsidP="00653B62">
      <w:pPr>
        <w:jc w:val="both"/>
      </w:pPr>
      <w:r>
        <w:tab/>
        <w:t>б) 2;</w:t>
      </w:r>
    </w:p>
    <w:p w:rsidR="00F10FF1" w:rsidRDefault="00F10FF1" w:rsidP="00653B62">
      <w:pPr>
        <w:jc w:val="both"/>
      </w:pPr>
      <w:r>
        <w:tab/>
        <w:t>в) 3.</w:t>
      </w:r>
    </w:p>
    <w:p w:rsidR="00F10FF1" w:rsidRPr="002713F8" w:rsidRDefault="00F10FF1" w:rsidP="00653B62">
      <w:pPr>
        <w:jc w:val="both"/>
        <w:rPr>
          <w:b/>
        </w:rPr>
      </w:pPr>
      <w:r w:rsidRPr="002713F8">
        <w:rPr>
          <w:b/>
        </w:rPr>
        <w:t>27. Основными техническими приемами в баскетболе являются четыре приема: передача, ловля, ведение мяча … Какой четвертый прием не назван?</w:t>
      </w:r>
    </w:p>
    <w:p w:rsidR="00F10FF1" w:rsidRDefault="00F10FF1" w:rsidP="00653B62">
      <w:pPr>
        <w:jc w:val="both"/>
      </w:pPr>
      <w:r>
        <w:tab/>
        <w:t>а) Прыжок.</w:t>
      </w:r>
    </w:p>
    <w:p w:rsidR="00F10FF1" w:rsidRDefault="00F10FF1" w:rsidP="00653B62">
      <w:pPr>
        <w:jc w:val="both"/>
      </w:pPr>
      <w:r>
        <w:tab/>
        <w:t>б) Пробежка.</w:t>
      </w:r>
    </w:p>
    <w:p w:rsidR="00F10FF1" w:rsidRDefault="00F10FF1" w:rsidP="00653B62">
      <w:pPr>
        <w:jc w:val="both"/>
      </w:pPr>
      <w:r>
        <w:tab/>
        <w:t xml:space="preserve">в) </w:t>
      </w:r>
      <w:r w:rsidR="002713F8">
        <w:t>Бросок мяча.</w:t>
      </w:r>
    </w:p>
    <w:p w:rsidR="002713F8" w:rsidRDefault="002713F8" w:rsidP="00653B62">
      <w:pPr>
        <w:jc w:val="both"/>
      </w:pPr>
      <w:r>
        <w:tab/>
        <w:t>г) Заслон.</w:t>
      </w:r>
    </w:p>
    <w:p w:rsidR="002713F8" w:rsidRDefault="002713F8" w:rsidP="00653B62">
      <w:pPr>
        <w:jc w:val="both"/>
      </w:pPr>
      <w:r>
        <w:tab/>
        <w:t>д) Комбинация.</w:t>
      </w:r>
    </w:p>
    <w:p w:rsidR="002713F8" w:rsidRPr="002713F8" w:rsidRDefault="002713F8" w:rsidP="00653B62">
      <w:pPr>
        <w:jc w:val="both"/>
        <w:rPr>
          <w:b/>
        </w:rPr>
      </w:pPr>
      <w:r w:rsidRPr="002713F8">
        <w:rPr>
          <w:b/>
        </w:rPr>
        <w:t>28. Игра начинается вбрасыванием судьей мяча в центре круга. Разыгрывающим игрокам нельзя …</w:t>
      </w:r>
    </w:p>
    <w:p w:rsidR="002713F8" w:rsidRDefault="002713F8" w:rsidP="00653B62">
      <w:pPr>
        <w:jc w:val="both"/>
      </w:pPr>
      <w:r>
        <w:tab/>
        <w:t>а) отбивать мяч одной рукой;</w:t>
      </w:r>
    </w:p>
    <w:p w:rsidR="002713F8" w:rsidRDefault="002713F8" w:rsidP="00653B62">
      <w:pPr>
        <w:jc w:val="both"/>
      </w:pPr>
      <w:r>
        <w:tab/>
        <w:t>б) отбивать мяч двумя руками;</w:t>
      </w:r>
    </w:p>
    <w:p w:rsidR="002713F8" w:rsidRDefault="002713F8" w:rsidP="00653B62">
      <w:pPr>
        <w:jc w:val="both"/>
      </w:pPr>
      <w:r>
        <w:tab/>
        <w:t>в) ловить мяч обеими руками.</w:t>
      </w:r>
    </w:p>
    <w:p w:rsidR="002713F8" w:rsidRPr="002713F8" w:rsidRDefault="002713F8" w:rsidP="00653B62">
      <w:pPr>
        <w:jc w:val="both"/>
        <w:rPr>
          <w:b/>
        </w:rPr>
      </w:pPr>
      <w:r w:rsidRPr="002713F8">
        <w:rPr>
          <w:b/>
        </w:rPr>
        <w:t>29. За грубое нарушение правил, за неспортивное поведение игрок получает фол. За какое количество полученных им фолов игрок выбывает и игры?</w:t>
      </w:r>
    </w:p>
    <w:p w:rsidR="002713F8" w:rsidRDefault="002713F8" w:rsidP="00653B62">
      <w:pPr>
        <w:jc w:val="both"/>
      </w:pPr>
      <w:r>
        <w:tab/>
        <w:t>а) Три.</w:t>
      </w:r>
    </w:p>
    <w:p w:rsidR="002713F8" w:rsidRDefault="002713F8" w:rsidP="00653B62">
      <w:pPr>
        <w:jc w:val="both"/>
      </w:pPr>
      <w:r>
        <w:tab/>
        <w:t>б) Пять.</w:t>
      </w:r>
    </w:p>
    <w:p w:rsidR="002713F8" w:rsidRDefault="002713F8" w:rsidP="00653B62">
      <w:pPr>
        <w:jc w:val="both"/>
      </w:pPr>
      <w:r>
        <w:tab/>
        <w:t>в) Семь.</w:t>
      </w:r>
    </w:p>
    <w:p w:rsidR="002713F8" w:rsidRPr="002713F8" w:rsidRDefault="002713F8" w:rsidP="00653B62">
      <w:pPr>
        <w:jc w:val="both"/>
        <w:rPr>
          <w:b/>
        </w:rPr>
      </w:pPr>
      <w:r w:rsidRPr="002713F8">
        <w:rPr>
          <w:b/>
        </w:rPr>
        <w:t>30. За нарушения правил баскетбола, такие, как: «ведение двумя руками», «двойное ведение», «прыжок с мячом», «пробежка», «3 секунды», «5 секунд», «зона», судья назначает (дает) …</w:t>
      </w:r>
    </w:p>
    <w:p w:rsidR="002713F8" w:rsidRDefault="002713F8" w:rsidP="00653B62">
      <w:pPr>
        <w:jc w:val="both"/>
      </w:pPr>
      <w:r>
        <w:tab/>
        <w:t>а) штрафной бросок в кольцо;</w:t>
      </w:r>
    </w:p>
    <w:p w:rsidR="002713F8" w:rsidRDefault="002713F8" w:rsidP="00653B62">
      <w:pPr>
        <w:jc w:val="both"/>
      </w:pPr>
      <w:r>
        <w:tab/>
        <w:t>б) предупреждение;</w:t>
      </w:r>
    </w:p>
    <w:p w:rsidR="002713F8" w:rsidRDefault="002713F8" w:rsidP="00653B62">
      <w:pPr>
        <w:jc w:val="both"/>
      </w:pPr>
      <w:r>
        <w:tab/>
        <w:t>в) вбрасывание из-за боковой линии.</w:t>
      </w: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2713F8" w:rsidRPr="00890628" w:rsidRDefault="00007020" w:rsidP="00653B62">
      <w:pPr>
        <w:jc w:val="both"/>
      </w:pPr>
      <w:r>
        <w:rPr>
          <w:noProof/>
        </w:rPr>
        <w:drawing>
          <wp:inline distT="0" distB="0" distL="0" distR="0">
            <wp:extent cx="5829300" cy="2057400"/>
            <wp:effectExtent l="19050" t="0" r="0" b="0"/>
            <wp:docPr id="1" name="Рисунок 1" descr="Рисунки баскетб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ки баскетбо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3F8" w:rsidRDefault="002713F8" w:rsidP="00653B62">
      <w:pPr>
        <w:jc w:val="both"/>
      </w:pPr>
    </w:p>
    <w:p w:rsidR="002713F8" w:rsidRDefault="002713F8" w:rsidP="00653B62">
      <w:pPr>
        <w:jc w:val="both"/>
      </w:pPr>
    </w:p>
    <w:p w:rsidR="002713F8" w:rsidRDefault="002713F8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E7219D" w:rsidRDefault="00E7219D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890628" w:rsidRDefault="00890628" w:rsidP="00653B62">
      <w:pPr>
        <w:jc w:val="both"/>
      </w:pPr>
    </w:p>
    <w:p w:rsidR="002713F8" w:rsidRDefault="002713F8" w:rsidP="00653B62">
      <w:pPr>
        <w:jc w:val="both"/>
      </w:pPr>
    </w:p>
    <w:p w:rsidR="002713F8" w:rsidRDefault="002713F8" w:rsidP="00653B62">
      <w:pPr>
        <w:jc w:val="both"/>
      </w:pPr>
    </w:p>
    <w:p w:rsidR="002713F8" w:rsidRDefault="002713F8" w:rsidP="00653B62">
      <w:pPr>
        <w:jc w:val="both"/>
      </w:pPr>
    </w:p>
    <w:p w:rsidR="002713F8" w:rsidRPr="003E1999" w:rsidRDefault="002713F8" w:rsidP="002713F8">
      <w:pPr>
        <w:ind w:firstLine="720"/>
        <w:jc w:val="both"/>
        <w:rPr>
          <w:b/>
        </w:rPr>
      </w:pPr>
      <w:r w:rsidRPr="003E1999">
        <w:rPr>
          <w:b/>
        </w:rPr>
        <w:t>Правильные ответы:</w:t>
      </w:r>
    </w:p>
    <w:p w:rsidR="002713F8" w:rsidRDefault="002713F8" w:rsidP="002713F8">
      <w:pPr>
        <w:jc w:val="both"/>
      </w:pPr>
    </w:p>
    <w:tbl>
      <w:tblPr>
        <w:tblStyle w:val="a3"/>
        <w:tblW w:w="0" w:type="auto"/>
        <w:jc w:val="center"/>
        <w:tblLook w:val="01E0"/>
      </w:tblPr>
      <w:tblGrid>
        <w:gridCol w:w="1596"/>
        <w:gridCol w:w="1593"/>
        <w:gridCol w:w="1597"/>
        <w:gridCol w:w="1594"/>
        <w:gridCol w:w="1597"/>
        <w:gridCol w:w="1594"/>
      </w:tblGrid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>
              <w:rPr>
                <w:b/>
              </w:rPr>
              <w:t>Номер вопроса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Вариант ответа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>
              <w:rPr>
                <w:b/>
              </w:rPr>
              <w:t>Номер вопроса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Вариант ответа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>
              <w:rPr>
                <w:b/>
              </w:rPr>
              <w:t>Номер вопроса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Вариант ответа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11.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21.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12.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22.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а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3.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13.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23.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б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4.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14.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24.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5.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15.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25.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б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6.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16.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26.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а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7.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17.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27.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8.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18.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28.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9.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в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19.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29.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б</w:t>
            </w:r>
          </w:p>
        </w:tc>
      </w:tr>
      <w:tr w:rsidR="002713F8">
        <w:trPr>
          <w:jc w:val="center"/>
        </w:trPr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10.</w:t>
            </w:r>
          </w:p>
        </w:tc>
        <w:tc>
          <w:tcPr>
            <w:tcW w:w="1746" w:type="dxa"/>
            <w:vAlign w:val="center"/>
          </w:tcPr>
          <w:p w:rsidR="002713F8" w:rsidRDefault="002713F8" w:rsidP="00751155">
            <w:pPr>
              <w:jc w:val="center"/>
            </w:pPr>
            <w:r>
              <w:t>б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20.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а</w:t>
            </w:r>
          </w:p>
        </w:tc>
        <w:tc>
          <w:tcPr>
            <w:tcW w:w="1746" w:type="dxa"/>
            <w:vAlign w:val="center"/>
          </w:tcPr>
          <w:p w:rsidR="002713F8" w:rsidRPr="003E1999" w:rsidRDefault="002713F8" w:rsidP="00751155">
            <w:pPr>
              <w:jc w:val="center"/>
              <w:rPr>
                <w:b/>
              </w:rPr>
            </w:pPr>
            <w:r w:rsidRPr="003E1999">
              <w:rPr>
                <w:b/>
              </w:rPr>
              <w:t>30.</w:t>
            </w:r>
          </w:p>
        </w:tc>
        <w:tc>
          <w:tcPr>
            <w:tcW w:w="1746" w:type="dxa"/>
            <w:vAlign w:val="center"/>
          </w:tcPr>
          <w:p w:rsidR="002713F8" w:rsidRDefault="00636CCB" w:rsidP="00751155">
            <w:pPr>
              <w:jc w:val="center"/>
            </w:pPr>
            <w:r>
              <w:t>в</w:t>
            </w:r>
          </w:p>
        </w:tc>
      </w:tr>
    </w:tbl>
    <w:p w:rsidR="002713F8" w:rsidRDefault="002713F8" w:rsidP="00653B62">
      <w:pPr>
        <w:jc w:val="both"/>
      </w:pPr>
    </w:p>
    <w:p w:rsidR="002713F8" w:rsidRDefault="002713F8" w:rsidP="00653B62">
      <w:pPr>
        <w:jc w:val="both"/>
      </w:pPr>
    </w:p>
    <w:sectPr w:rsidR="002713F8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95D" w:rsidRDefault="005B795D">
      <w:r>
        <w:separator/>
      </w:r>
    </w:p>
  </w:endnote>
  <w:endnote w:type="continuationSeparator" w:id="0">
    <w:p w:rsidR="005B795D" w:rsidRDefault="005B7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CB" w:rsidRDefault="00636CCB" w:rsidP="0075115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36CCB" w:rsidRDefault="00636CC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CB" w:rsidRDefault="00636CCB" w:rsidP="0075115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07020">
      <w:rPr>
        <w:rStyle w:val="a6"/>
        <w:noProof/>
      </w:rPr>
      <w:t>3</w:t>
    </w:r>
    <w:r>
      <w:rPr>
        <w:rStyle w:val="a6"/>
      </w:rPr>
      <w:fldChar w:fldCharType="end"/>
    </w:r>
  </w:p>
  <w:p w:rsidR="00636CCB" w:rsidRDefault="00636CC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95D" w:rsidRDefault="005B795D">
      <w:r>
        <w:separator/>
      </w:r>
    </w:p>
  </w:footnote>
  <w:footnote w:type="continuationSeparator" w:id="0">
    <w:p w:rsidR="005B795D" w:rsidRDefault="005B79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B03F09"/>
    <w:multiLevelType w:val="hybridMultilevel"/>
    <w:tmpl w:val="1E18D1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4157"/>
    <w:rsid w:val="00007020"/>
    <w:rsid w:val="000F13BE"/>
    <w:rsid w:val="00174157"/>
    <w:rsid w:val="002713F8"/>
    <w:rsid w:val="00500892"/>
    <w:rsid w:val="005B795D"/>
    <w:rsid w:val="00636CCB"/>
    <w:rsid w:val="00653B62"/>
    <w:rsid w:val="00701878"/>
    <w:rsid w:val="00751155"/>
    <w:rsid w:val="00753D90"/>
    <w:rsid w:val="00890628"/>
    <w:rsid w:val="008B7029"/>
    <w:rsid w:val="00AD52F0"/>
    <w:rsid w:val="00B17E74"/>
    <w:rsid w:val="00BF268B"/>
    <w:rsid w:val="00CA5DA7"/>
    <w:rsid w:val="00E63146"/>
    <w:rsid w:val="00E7219D"/>
    <w:rsid w:val="00E8321E"/>
    <w:rsid w:val="00E96697"/>
    <w:rsid w:val="00F10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713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6CC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36CC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36C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 усвоения учебного материала</vt:lpstr>
    </vt:vector>
  </TitlesOfParts>
  <Company/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усвоения учебного материала</dc:title>
  <dc:creator>Багрицевич</dc:creator>
  <cp:lastModifiedBy>Admin</cp:lastModifiedBy>
  <cp:revision>2</cp:revision>
  <dcterms:created xsi:type="dcterms:W3CDTF">2015-02-10T15:59:00Z</dcterms:created>
  <dcterms:modified xsi:type="dcterms:W3CDTF">2015-02-10T15:59:00Z</dcterms:modified>
</cp:coreProperties>
</file>